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427B4" w14:textId="2008C4B8" w:rsidR="000A1012" w:rsidRPr="005D773B" w:rsidRDefault="005D773B" w:rsidP="005D773B">
      <w:pPr>
        <w:spacing w:line="360" w:lineRule="auto"/>
        <w:ind w:left="0" w:firstLine="0"/>
        <w:jc w:val="both"/>
        <w:rPr>
          <w:sz w:val="32"/>
          <w:szCs w:val="32"/>
        </w:rPr>
      </w:pPr>
      <w:r w:rsidRPr="005D773B">
        <w:rPr>
          <w:b/>
          <w:sz w:val="32"/>
          <w:szCs w:val="32"/>
        </w:rPr>
        <w:t xml:space="preserve">SAR-145 </w:t>
      </w:r>
      <w:r w:rsidR="00F87F7B" w:rsidRPr="005D773B">
        <w:rPr>
          <w:b/>
          <w:sz w:val="32"/>
          <w:szCs w:val="32"/>
        </w:rPr>
        <w:t xml:space="preserve">Maintenance Organisation </w:t>
      </w:r>
      <w:r w:rsidRPr="005D773B">
        <w:rPr>
          <w:b/>
          <w:sz w:val="32"/>
          <w:szCs w:val="32"/>
        </w:rPr>
        <w:t>Approval Application Process</w:t>
      </w:r>
    </w:p>
    <w:p w14:paraId="4D73F2C4" w14:textId="77777777" w:rsidR="000A1012" w:rsidRPr="005D773B" w:rsidRDefault="005D773B" w:rsidP="005D773B">
      <w:pPr>
        <w:spacing w:line="360" w:lineRule="auto"/>
        <w:ind w:left="0" w:firstLine="0"/>
        <w:jc w:val="both"/>
        <w:rPr>
          <w:sz w:val="24"/>
          <w:szCs w:val="24"/>
        </w:rPr>
      </w:pPr>
      <w:r w:rsidRPr="005D773B">
        <w:rPr>
          <w:b/>
          <w:sz w:val="24"/>
          <w:szCs w:val="24"/>
        </w:rPr>
        <w:t xml:space="preserve"> </w:t>
      </w:r>
    </w:p>
    <w:p w14:paraId="2B600586" w14:textId="77777777" w:rsidR="00F87F7B" w:rsidRPr="00207A5A" w:rsidRDefault="005D773B" w:rsidP="00F87F7B">
      <w:pPr>
        <w:spacing w:line="360" w:lineRule="auto"/>
        <w:jc w:val="both"/>
        <w:rPr>
          <w:sz w:val="24"/>
          <w:szCs w:val="24"/>
        </w:rPr>
      </w:pPr>
      <w:r w:rsidRPr="005D773B">
        <w:rPr>
          <w:sz w:val="24"/>
          <w:szCs w:val="24"/>
        </w:rPr>
        <w:t>Phase 2: Formal Application</w:t>
      </w:r>
      <w:r w:rsidR="00F87F7B">
        <w:rPr>
          <w:sz w:val="24"/>
          <w:szCs w:val="24"/>
        </w:rPr>
        <w:t xml:space="preserve">. </w:t>
      </w:r>
      <w:r w:rsidR="00F87F7B" w:rsidRPr="00207A5A">
        <w:rPr>
          <w:sz w:val="24"/>
          <w:szCs w:val="24"/>
        </w:rPr>
        <w:t xml:space="preserve">Submit the </w:t>
      </w:r>
      <w:r w:rsidR="00F87F7B">
        <w:rPr>
          <w:sz w:val="24"/>
          <w:szCs w:val="24"/>
        </w:rPr>
        <w:t xml:space="preserve">following </w:t>
      </w:r>
      <w:r w:rsidR="00F87F7B" w:rsidRPr="00207A5A">
        <w:rPr>
          <w:sz w:val="24"/>
          <w:szCs w:val="24"/>
        </w:rPr>
        <w:t>documents on eSOMS</w:t>
      </w:r>
      <w:r w:rsidR="00F87F7B">
        <w:rPr>
          <w:sz w:val="24"/>
          <w:szCs w:val="24"/>
        </w:rPr>
        <w:t>:</w:t>
      </w:r>
    </w:p>
    <w:p w14:paraId="35886EED" w14:textId="77777777" w:rsidR="000A1012" w:rsidRPr="005D773B" w:rsidRDefault="005D773B" w:rsidP="005D773B">
      <w:pPr>
        <w:spacing w:line="360" w:lineRule="auto"/>
        <w:jc w:val="both"/>
        <w:rPr>
          <w:sz w:val="24"/>
          <w:szCs w:val="24"/>
        </w:rPr>
      </w:pPr>
      <w:r w:rsidRPr="005D773B">
        <w:rPr>
          <w:sz w:val="24"/>
          <w:szCs w:val="24"/>
        </w:rPr>
        <w:t xml:space="preserve"> </w:t>
      </w:r>
    </w:p>
    <w:p w14:paraId="116C8000" w14:textId="72727995" w:rsidR="00F87F7B" w:rsidRPr="005D773B" w:rsidRDefault="005D773B" w:rsidP="005D773B">
      <w:pPr>
        <w:numPr>
          <w:ilvl w:val="0"/>
          <w:numId w:val="1"/>
        </w:numPr>
        <w:spacing w:line="360" w:lineRule="auto"/>
        <w:ind w:hanging="360"/>
        <w:jc w:val="both"/>
        <w:rPr>
          <w:sz w:val="24"/>
          <w:szCs w:val="24"/>
        </w:rPr>
      </w:pPr>
      <w:r w:rsidRPr="005D773B">
        <w:rPr>
          <w:sz w:val="24"/>
          <w:szCs w:val="24"/>
        </w:rPr>
        <w:t xml:space="preserve">Letter of Application </w:t>
      </w:r>
      <w:r w:rsidR="00F87F7B" w:rsidRPr="00F87F7B">
        <w:rPr>
          <w:sz w:val="24"/>
          <w:szCs w:val="24"/>
        </w:rPr>
        <w:t>addressed to D(FS).</w:t>
      </w:r>
    </w:p>
    <w:p w14:paraId="7D253643" w14:textId="11E22578" w:rsidR="00F87F7B" w:rsidRPr="005D773B" w:rsidRDefault="005D773B" w:rsidP="005D773B">
      <w:pPr>
        <w:numPr>
          <w:ilvl w:val="0"/>
          <w:numId w:val="1"/>
        </w:numPr>
        <w:spacing w:line="360" w:lineRule="auto"/>
        <w:ind w:hanging="360"/>
        <w:jc w:val="both"/>
        <w:rPr>
          <w:sz w:val="24"/>
          <w:szCs w:val="24"/>
        </w:rPr>
      </w:pPr>
      <w:r w:rsidRPr="005D773B">
        <w:rPr>
          <w:sz w:val="24"/>
          <w:szCs w:val="24"/>
        </w:rPr>
        <w:t xml:space="preserve">Letter of Intent </w:t>
      </w:r>
      <w:r w:rsidR="00F87F7B" w:rsidRPr="005D773B">
        <w:rPr>
          <w:sz w:val="24"/>
          <w:szCs w:val="24"/>
        </w:rPr>
        <w:t xml:space="preserve">(from </w:t>
      </w:r>
      <w:r w:rsidR="00F87F7B">
        <w:rPr>
          <w:sz w:val="24"/>
          <w:szCs w:val="24"/>
        </w:rPr>
        <w:t xml:space="preserve">a </w:t>
      </w:r>
      <w:r w:rsidR="00F87F7B" w:rsidRPr="005D773B">
        <w:rPr>
          <w:sz w:val="24"/>
          <w:szCs w:val="24"/>
        </w:rPr>
        <w:t>foreign NAA, Singapore AOC or SAR</w:t>
      </w:r>
      <w:r w:rsidR="00F87F7B">
        <w:rPr>
          <w:sz w:val="24"/>
          <w:szCs w:val="24"/>
        </w:rPr>
        <w:t>-</w:t>
      </w:r>
      <w:r w:rsidR="00F87F7B" w:rsidRPr="005D773B">
        <w:rPr>
          <w:sz w:val="24"/>
          <w:szCs w:val="24"/>
        </w:rPr>
        <w:t>145 AMO)</w:t>
      </w:r>
    </w:p>
    <w:p w14:paraId="426DA8F1" w14:textId="20636771" w:rsidR="000A1012" w:rsidRPr="00B30528" w:rsidRDefault="00F87F7B" w:rsidP="005D773B">
      <w:pPr>
        <w:numPr>
          <w:ilvl w:val="0"/>
          <w:numId w:val="1"/>
        </w:numPr>
        <w:spacing w:line="360" w:lineRule="auto"/>
        <w:ind w:hanging="360"/>
        <w:jc w:val="both"/>
        <w:rPr>
          <w:sz w:val="24"/>
          <w:szCs w:val="24"/>
        </w:rPr>
      </w:pPr>
      <w:r w:rsidRPr="00D634E0">
        <w:rPr>
          <w:sz w:val="24"/>
          <w:szCs w:val="24"/>
        </w:rPr>
        <w:t xml:space="preserve">SAR-145 </w:t>
      </w:r>
      <w:r>
        <w:rPr>
          <w:sz w:val="24"/>
          <w:szCs w:val="24"/>
        </w:rPr>
        <w:t>a</w:t>
      </w:r>
      <w:r w:rsidRPr="00D634E0">
        <w:rPr>
          <w:sz w:val="24"/>
          <w:szCs w:val="24"/>
        </w:rPr>
        <w:t xml:space="preserve">pproval </w:t>
      </w:r>
      <w:r>
        <w:rPr>
          <w:sz w:val="24"/>
          <w:szCs w:val="24"/>
        </w:rPr>
        <w:t xml:space="preserve">application (use </w:t>
      </w:r>
      <w:r w:rsidR="005D773B" w:rsidRPr="00B30528">
        <w:rPr>
          <w:sz w:val="24"/>
          <w:szCs w:val="24"/>
        </w:rPr>
        <w:t xml:space="preserve">Form CAAS(AW)21 </w:t>
      </w:r>
      <w:r w:rsidRPr="00207A5A">
        <w:rPr>
          <w:sz w:val="24"/>
          <w:szCs w:val="24"/>
        </w:rPr>
        <w:t xml:space="preserve">if eSOMS is not available) </w:t>
      </w:r>
      <w:r w:rsidR="005D773B" w:rsidRPr="00B30528">
        <w:rPr>
          <w:sz w:val="24"/>
          <w:szCs w:val="24"/>
        </w:rPr>
        <w:t xml:space="preserve"> </w:t>
      </w:r>
    </w:p>
    <w:p w14:paraId="340CC3E2" w14:textId="204DC839" w:rsidR="000A1012" w:rsidRPr="005D773B" w:rsidRDefault="00F87F7B" w:rsidP="005D773B">
      <w:pPr>
        <w:numPr>
          <w:ilvl w:val="0"/>
          <w:numId w:val="2"/>
        </w:numPr>
        <w:spacing w:line="360" w:lineRule="auto"/>
        <w:ind w:hanging="360"/>
        <w:jc w:val="both"/>
        <w:rPr>
          <w:sz w:val="24"/>
          <w:szCs w:val="24"/>
        </w:rPr>
      </w:pPr>
      <w:r w:rsidRPr="00207A5A">
        <w:rPr>
          <w:sz w:val="24"/>
          <w:szCs w:val="24"/>
        </w:rPr>
        <w:t xml:space="preserve">Personnel </w:t>
      </w:r>
      <w:r>
        <w:rPr>
          <w:sz w:val="24"/>
          <w:szCs w:val="24"/>
        </w:rPr>
        <w:t>r</w:t>
      </w:r>
      <w:r w:rsidRPr="00207A5A">
        <w:rPr>
          <w:sz w:val="24"/>
          <w:szCs w:val="24"/>
        </w:rPr>
        <w:t xml:space="preserve">esume of Accountable Manager, Quality Assurance Manager, </w:t>
      </w:r>
      <w:r>
        <w:rPr>
          <w:sz w:val="24"/>
          <w:szCs w:val="24"/>
        </w:rPr>
        <w:t>k</w:t>
      </w:r>
      <w:r w:rsidRPr="00207A5A">
        <w:rPr>
          <w:sz w:val="24"/>
          <w:szCs w:val="24"/>
        </w:rPr>
        <w:t xml:space="preserve">ey </w:t>
      </w:r>
      <w:r>
        <w:rPr>
          <w:sz w:val="24"/>
          <w:szCs w:val="24"/>
        </w:rPr>
        <w:t>p</w:t>
      </w:r>
      <w:r w:rsidRPr="00207A5A">
        <w:rPr>
          <w:sz w:val="24"/>
          <w:szCs w:val="24"/>
        </w:rPr>
        <w:t xml:space="preserve">ersonnel and </w:t>
      </w:r>
      <w:r>
        <w:rPr>
          <w:sz w:val="24"/>
          <w:szCs w:val="24"/>
        </w:rPr>
        <w:t>c</w:t>
      </w:r>
      <w:r w:rsidRPr="00207A5A">
        <w:rPr>
          <w:sz w:val="24"/>
          <w:szCs w:val="24"/>
        </w:rPr>
        <w:t xml:space="preserve">ertifying </w:t>
      </w:r>
      <w:r>
        <w:rPr>
          <w:sz w:val="24"/>
          <w:szCs w:val="24"/>
        </w:rPr>
        <w:t>s</w:t>
      </w:r>
      <w:r w:rsidRPr="00207A5A">
        <w:rPr>
          <w:sz w:val="24"/>
          <w:szCs w:val="24"/>
        </w:rPr>
        <w:t>taff</w:t>
      </w:r>
      <w:r w:rsidRPr="005D77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(use </w:t>
      </w:r>
      <w:r w:rsidR="005D773B" w:rsidRPr="005D773B">
        <w:rPr>
          <w:sz w:val="24"/>
          <w:szCs w:val="24"/>
        </w:rPr>
        <w:t xml:space="preserve">Form CAAS(AW)22 </w:t>
      </w:r>
      <w:r w:rsidRPr="00207A5A">
        <w:rPr>
          <w:sz w:val="24"/>
          <w:szCs w:val="24"/>
        </w:rPr>
        <w:t xml:space="preserve">if eSOMS is not available) </w:t>
      </w:r>
    </w:p>
    <w:p w14:paraId="157F5AE6" w14:textId="1C295A32" w:rsidR="00F87F7B" w:rsidRPr="005D773B" w:rsidRDefault="00F87F7B" w:rsidP="005D773B">
      <w:pPr>
        <w:numPr>
          <w:ilvl w:val="0"/>
          <w:numId w:val="1"/>
        </w:numPr>
        <w:spacing w:line="360" w:lineRule="auto"/>
        <w:ind w:hanging="360"/>
        <w:jc w:val="both"/>
        <w:rPr>
          <w:sz w:val="24"/>
          <w:szCs w:val="24"/>
        </w:rPr>
      </w:pPr>
      <w:r w:rsidRPr="00F87F7B">
        <w:rPr>
          <w:sz w:val="24"/>
          <w:szCs w:val="24"/>
        </w:rPr>
        <w:t xml:space="preserve">Application for acceptance of </w:t>
      </w:r>
      <w:r>
        <w:rPr>
          <w:sz w:val="24"/>
          <w:szCs w:val="24"/>
        </w:rPr>
        <w:t>c</w:t>
      </w:r>
      <w:r w:rsidRPr="00F87F7B">
        <w:rPr>
          <w:sz w:val="24"/>
          <w:szCs w:val="24"/>
        </w:rPr>
        <w:t xml:space="preserve">ertifying </w:t>
      </w:r>
      <w:r>
        <w:rPr>
          <w:sz w:val="24"/>
          <w:szCs w:val="24"/>
        </w:rPr>
        <w:t>s</w:t>
      </w:r>
      <w:r w:rsidRPr="00F87F7B">
        <w:rPr>
          <w:sz w:val="24"/>
          <w:szCs w:val="24"/>
        </w:rPr>
        <w:t xml:space="preserve">taff </w:t>
      </w:r>
      <w:r w:rsidRPr="00207A5A">
        <w:rPr>
          <w:sz w:val="24"/>
          <w:szCs w:val="24"/>
        </w:rPr>
        <w:t xml:space="preserve">(use Form CAAS(AW)102 if eSOMS is not available) </w:t>
      </w:r>
    </w:p>
    <w:p w14:paraId="1BBF786E" w14:textId="77777777" w:rsidR="00F87F7B" w:rsidRPr="005D773B" w:rsidRDefault="005D773B" w:rsidP="005D773B">
      <w:pPr>
        <w:numPr>
          <w:ilvl w:val="0"/>
          <w:numId w:val="1"/>
        </w:numPr>
        <w:spacing w:line="360" w:lineRule="auto"/>
        <w:ind w:hanging="360"/>
        <w:jc w:val="both"/>
        <w:rPr>
          <w:sz w:val="24"/>
          <w:szCs w:val="24"/>
        </w:rPr>
      </w:pPr>
      <w:r w:rsidRPr="005D773B">
        <w:rPr>
          <w:sz w:val="24"/>
          <w:szCs w:val="24"/>
        </w:rPr>
        <w:t xml:space="preserve">Proposed Maintenance Organisation Exposition (MOE) </w:t>
      </w:r>
      <w:r w:rsidR="00F87F7B" w:rsidRPr="005D773B">
        <w:rPr>
          <w:sz w:val="24"/>
          <w:szCs w:val="24"/>
        </w:rPr>
        <w:t xml:space="preserve">and Capability List (if separate from the Maintenance Organisation Exposition) </w:t>
      </w:r>
    </w:p>
    <w:p w14:paraId="0E6B8BF5" w14:textId="40E0066B" w:rsidR="00F87F7B" w:rsidRPr="005D773B" w:rsidRDefault="005D773B" w:rsidP="005D773B">
      <w:pPr>
        <w:numPr>
          <w:ilvl w:val="0"/>
          <w:numId w:val="1"/>
        </w:numPr>
        <w:spacing w:line="360" w:lineRule="auto"/>
        <w:ind w:hanging="360"/>
        <w:jc w:val="both"/>
        <w:rPr>
          <w:sz w:val="24"/>
          <w:szCs w:val="24"/>
        </w:rPr>
      </w:pPr>
      <w:r w:rsidRPr="005D773B">
        <w:rPr>
          <w:sz w:val="24"/>
          <w:szCs w:val="24"/>
        </w:rPr>
        <w:t xml:space="preserve">Form CAAS(AW)155 - CAAS </w:t>
      </w:r>
      <w:r>
        <w:rPr>
          <w:sz w:val="24"/>
          <w:szCs w:val="24"/>
        </w:rPr>
        <w:t xml:space="preserve">MOE </w:t>
      </w:r>
      <w:r w:rsidRPr="005D773B">
        <w:rPr>
          <w:sz w:val="24"/>
          <w:szCs w:val="24"/>
        </w:rPr>
        <w:t xml:space="preserve">and </w:t>
      </w:r>
      <w:r>
        <w:rPr>
          <w:sz w:val="24"/>
          <w:szCs w:val="24"/>
        </w:rPr>
        <w:t>S</w:t>
      </w:r>
      <w:r w:rsidRPr="005D773B">
        <w:rPr>
          <w:sz w:val="24"/>
          <w:szCs w:val="24"/>
        </w:rPr>
        <w:t xml:space="preserve">upplement cross reference against </w:t>
      </w:r>
      <w:r>
        <w:rPr>
          <w:sz w:val="24"/>
          <w:szCs w:val="24"/>
        </w:rPr>
        <w:t>SAR</w:t>
      </w:r>
      <w:r w:rsidRPr="005D773B">
        <w:rPr>
          <w:sz w:val="24"/>
          <w:szCs w:val="24"/>
        </w:rPr>
        <w:t>-145 requirements checklis</w:t>
      </w:r>
      <w:r>
        <w:rPr>
          <w:sz w:val="24"/>
          <w:szCs w:val="24"/>
        </w:rPr>
        <w:t>t</w:t>
      </w:r>
    </w:p>
    <w:p w14:paraId="6B91A275" w14:textId="19A90D7F" w:rsidR="000A1012" w:rsidRPr="00B30528" w:rsidRDefault="005D773B" w:rsidP="005D773B">
      <w:pPr>
        <w:numPr>
          <w:ilvl w:val="0"/>
          <w:numId w:val="1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F87F7B">
        <w:rPr>
          <w:sz w:val="24"/>
          <w:szCs w:val="24"/>
        </w:rPr>
        <w:t>c</w:t>
      </w:r>
      <w:r w:rsidRPr="00B30528">
        <w:rPr>
          <w:sz w:val="24"/>
          <w:szCs w:val="24"/>
        </w:rPr>
        <w:t xml:space="preserve">opy of </w:t>
      </w:r>
      <w:r w:rsidR="00F87F7B">
        <w:rPr>
          <w:sz w:val="24"/>
          <w:szCs w:val="24"/>
        </w:rPr>
        <w:t>F</w:t>
      </w:r>
      <w:r w:rsidRPr="00B30528">
        <w:rPr>
          <w:sz w:val="24"/>
          <w:szCs w:val="24"/>
        </w:rPr>
        <w:t xml:space="preserve">orm CAAS(AW)95 - Authorised Release Certificate </w:t>
      </w:r>
      <w:r w:rsidR="00F87F7B" w:rsidRPr="005D773B">
        <w:rPr>
          <w:sz w:val="24"/>
          <w:szCs w:val="24"/>
        </w:rPr>
        <w:t>(may be illustrated in the Maintenance Organisation Exposition)</w:t>
      </w:r>
    </w:p>
    <w:p w14:paraId="4D125DD6" w14:textId="39B943E1" w:rsidR="000A1012" w:rsidRPr="00B30528" w:rsidRDefault="005D773B" w:rsidP="005D773B">
      <w:pPr>
        <w:numPr>
          <w:ilvl w:val="0"/>
          <w:numId w:val="1"/>
        </w:numPr>
        <w:spacing w:line="360" w:lineRule="auto"/>
        <w:ind w:hanging="360"/>
        <w:jc w:val="both"/>
        <w:rPr>
          <w:sz w:val="24"/>
          <w:szCs w:val="24"/>
        </w:rPr>
      </w:pPr>
      <w:r w:rsidRPr="00B30528">
        <w:rPr>
          <w:sz w:val="24"/>
          <w:szCs w:val="24"/>
        </w:rPr>
        <w:t xml:space="preserve">Company’s </w:t>
      </w:r>
      <w:r w:rsidR="00F87F7B">
        <w:rPr>
          <w:sz w:val="24"/>
          <w:szCs w:val="24"/>
        </w:rPr>
        <w:t>f</w:t>
      </w:r>
      <w:r w:rsidRPr="005D773B">
        <w:rPr>
          <w:sz w:val="24"/>
          <w:szCs w:val="24"/>
        </w:rPr>
        <w:t xml:space="preserve">acility </w:t>
      </w:r>
      <w:r w:rsidR="00F87F7B">
        <w:rPr>
          <w:sz w:val="24"/>
          <w:szCs w:val="24"/>
        </w:rPr>
        <w:t>l</w:t>
      </w:r>
      <w:r w:rsidRPr="005D773B">
        <w:rPr>
          <w:sz w:val="24"/>
          <w:szCs w:val="24"/>
        </w:rPr>
        <w:t xml:space="preserve">ease </w:t>
      </w:r>
      <w:r w:rsidR="00F87F7B">
        <w:rPr>
          <w:sz w:val="24"/>
          <w:szCs w:val="24"/>
        </w:rPr>
        <w:t>a</w:t>
      </w:r>
      <w:r w:rsidRPr="00B30528">
        <w:rPr>
          <w:sz w:val="24"/>
          <w:szCs w:val="24"/>
        </w:rPr>
        <w:t xml:space="preserve">greement </w:t>
      </w:r>
    </w:p>
    <w:p w14:paraId="03F57AA1" w14:textId="7901F8A2" w:rsidR="00F87F7B" w:rsidRPr="005D773B" w:rsidRDefault="005D773B" w:rsidP="005D773B">
      <w:pPr>
        <w:numPr>
          <w:ilvl w:val="0"/>
          <w:numId w:val="1"/>
        </w:numPr>
        <w:spacing w:line="360" w:lineRule="auto"/>
        <w:ind w:hanging="360"/>
        <w:jc w:val="both"/>
        <w:rPr>
          <w:sz w:val="24"/>
          <w:szCs w:val="24"/>
        </w:rPr>
      </w:pPr>
      <w:r w:rsidRPr="00B30528">
        <w:rPr>
          <w:sz w:val="24"/>
          <w:szCs w:val="24"/>
        </w:rPr>
        <w:t xml:space="preserve">Company’s </w:t>
      </w:r>
      <w:r w:rsidR="00F87F7B">
        <w:rPr>
          <w:sz w:val="24"/>
          <w:szCs w:val="24"/>
        </w:rPr>
        <w:t>r</w:t>
      </w:r>
      <w:r w:rsidRPr="00B30528">
        <w:rPr>
          <w:sz w:val="24"/>
          <w:szCs w:val="24"/>
        </w:rPr>
        <w:t xml:space="preserve">egistration </w:t>
      </w:r>
      <w:r w:rsidR="00F87F7B" w:rsidRPr="00F87F7B">
        <w:rPr>
          <w:sz w:val="24"/>
          <w:szCs w:val="24"/>
        </w:rPr>
        <w:t xml:space="preserve">(For Singapore company, </w:t>
      </w:r>
      <w:r w:rsidR="00F87F7B">
        <w:rPr>
          <w:sz w:val="24"/>
          <w:szCs w:val="24"/>
        </w:rPr>
        <w:t xml:space="preserve">please provide </w:t>
      </w:r>
      <w:r w:rsidR="00F87F7B" w:rsidRPr="00F87F7B">
        <w:rPr>
          <w:sz w:val="24"/>
          <w:szCs w:val="24"/>
        </w:rPr>
        <w:t>ACRA or its equivalent).</w:t>
      </w:r>
    </w:p>
    <w:p w14:paraId="1A538AD7" w14:textId="5BAC699E" w:rsidR="000A1012" w:rsidRPr="005D773B" w:rsidRDefault="005D773B" w:rsidP="005D773B">
      <w:pPr>
        <w:numPr>
          <w:ilvl w:val="0"/>
          <w:numId w:val="1"/>
        </w:numPr>
        <w:spacing w:line="360" w:lineRule="auto"/>
        <w:ind w:hanging="360"/>
        <w:jc w:val="both"/>
        <w:rPr>
          <w:sz w:val="24"/>
          <w:szCs w:val="24"/>
        </w:rPr>
      </w:pPr>
      <w:r w:rsidRPr="005D773B">
        <w:rPr>
          <w:sz w:val="24"/>
          <w:szCs w:val="24"/>
        </w:rPr>
        <w:t xml:space="preserve">Company’s </w:t>
      </w:r>
      <w:r w:rsidR="00F87F7B">
        <w:rPr>
          <w:sz w:val="24"/>
          <w:szCs w:val="24"/>
        </w:rPr>
        <w:t>Safety Management System (</w:t>
      </w:r>
      <w:r w:rsidRPr="005D773B">
        <w:rPr>
          <w:sz w:val="24"/>
          <w:szCs w:val="24"/>
        </w:rPr>
        <w:t>SMS</w:t>
      </w:r>
      <w:r w:rsidR="00F87F7B">
        <w:rPr>
          <w:sz w:val="24"/>
          <w:szCs w:val="24"/>
        </w:rPr>
        <w:t>)</w:t>
      </w:r>
      <w:r w:rsidRPr="005D773B">
        <w:rPr>
          <w:sz w:val="24"/>
          <w:szCs w:val="24"/>
        </w:rPr>
        <w:t xml:space="preserve"> </w:t>
      </w:r>
      <w:r w:rsidR="00F87F7B">
        <w:rPr>
          <w:sz w:val="24"/>
          <w:szCs w:val="24"/>
        </w:rPr>
        <w:t>m</w:t>
      </w:r>
      <w:r w:rsidRPr="005D773B">
        <w:rPr>
          <w:sz w:val="24"/>
          <w:szCs w:val="24"/>
        </w:rPr>
        <w:t>anual</w:t>
      </w:r>
      <w:r w:rsidR="00F87F7B">
        <w:rPr>
          <w:sz w:val="24"/>
          <w:szCs w:val="24"/>
        </w:rPr>
        <w:t>.</w:t>
      </w:r>
      <w:r w:rsidRPr="005D773B">
        <w:rPr>
          <w:sz w:val="24"/>
          <w:szCs w:val="24"/>
        </w:rPr>
        <w:t xml:space="preserve"> </w:t>
      </w:r>
      <w:r w:rsidR="00F87F7B" w:rsidRPr="005D773B">
        <w:rPr>
          <w:sz w:val="24"/>
          <w:szCs w:val="24"/>
        </w:rPr>
        <w:t xml:space="preserve">Refer to Advisory Circular 1-3 and 145-11 for detailed information on SMS for </w:t>
      </w:r>
      <w:r>
        <w:rPr>
          <w:sz w:val="24"/>
          <w:szCs w:val="24"/>
        </w:rPr>
        <w:t xml:space="preserve">SAR-145 </w:t>
      </w:r>
      <w:r w:rsidR="00F87F7B" w:rsidRPr="005D773B">
        <w:rPr>
          <w:sz w:val="24"/>
          <w:szCs w:val="24"/>
        </w:rPr>
        <w:t>AMOs. For overseas applicants, please provide the SMS framework that is accepted by foreign NAAs</w:t>
      </w:r>
    </w:p>
    <w:p w14:paraId="120207BD" w14:textId="1C603378" w:rsidR="000A1012" w:rsidRPr="00B30528" w:rsidRDefault="005D773B" w:rsidP="005D773B">
      <w:pPr>
        <w:numPr>
          <w:ilvl w:val="0"/>
          <w:numId w:val="1"/>
        </w:numPr>
        <w:spacing w:line="360" w:lineRule="auto"/>
        <w:ind w:hanging="360"/>
        <w:jc w:val="both"/>
        <w:rPr>
          <w:sz w:val="24"/>
          <w:szCs w:val="24"/>
        </w:rPr>
      </w:pPr>
      <w:r w:rsidRPr="005D773B">
        <w:rPr>
          <w:sz w:val="24"/>
          <w:szCs w:val="24"/>
        </w:rPr>
        <w:t xml:space="preserve">Personnel </w:t>
      </w:r>
      <w:r>
        <w:rPr>
          <w:sz w:val="24"/>
          <w:szCs w:val="24"/>
        </w:rPr>
        <w:t>t</w:t>
      </w:r>
      <w:r w:rsidRPr="00B30528">
        <w:rPr>
          <w:sz w:val="24"/>
          <w:szCs w:val="24"/>
        </w:rPr>
        <w:t xml:space="preserve">raining </w:t>
      </w:r>
      <w:r>
        <w:rPr>
          <w:sz w:val="24"/>
          <w:szCs w:val="24"/>
        </w:rPr>
        <w:t>p</w:t>
      </w:r>
      <w:r w:rsidRPr="00B30528">
        <w:rPr>
          <w:sz w:val="24"/>
          <w:szCs w:val="24"/>
        </w:rPr>
        <w:t xml:space="preserve">rogramme </w:t>
      </w:r>
    </w:p>
    <w:p w14:paraId="6F2EF463" w14:textId="2372CBB4" w:rsidR="000A1012" w:rsidRPr="00B30528" w:rsidRDefault="00F87F7B" w:rsidP="005D773B">
      <w:pPr>
        <w:numPr>
          <w:ilvl w:val="0"/>
          <w:numId w:val="1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A s</w:t>
      </w:r>
      <w:r w:rsidR="005D773B" w:rsidRPr="005D773B">
        <w:rPr>
          <w:sz w:val="24"/>
          <w:szCs w:val="24"/>
        </w:rPr>
        <w:t xml:space="preserve">chedule </w:t>
      </w:r>
      <w:r w:rsidRPr="00F87F7B">
        <w:rPr>
          <w:sz w:val="24"/>
          <w:szCs w:val="24"/>
        </w:rPr>
        <w:t>of events and certification timeline.</w:t>
      </w:r>
    </w:p>
    <w:p w14:paraId="776277C4" w14:textId="77777777" w:rsidR="000A1012" w:rsidRDefault="005D773B">
      <w:pPr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0A1012">
      <w:pgSz w:w="12240" w:h="15840"/>
      <w:pgMar w:top="1440" w:right="1538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17AEF" w14:textId="77777777" w:rsidR="00167590" w:rsidRDefault="00167590" w:rsidP="005D773B">
      <w:pPr>
        <w:spacing w:line="240" w:lineRule="auto"/>
      </w:pPr>
      <w:r>
        <w:separator/>
      </w:r>
    </w:p>
  </w:endnote>
  <w:endnote w:type="continuationSeparator" w:id="0">
    <w:p w14:paraId="1BB4400A" w14:textId="77777777" w:rsidR="00167590" w:rsidRDefault="00167590" w:rsidP="005D77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4F48F" w14:textId="77777777" w:rsidR="00167590" w:rsidRDefault="00167590" w:rsidP="005D773B">
      <w:pPr>
        <w:spacing w:line="240" w:lineRule="auto"/>
      </w:pPr>
      <w:r>
        <w:separator/>
      </w:r>
    </w:p>
  </w:footnote>
  <w:footnote w:type="continuationSeparator" w:id="0">
    <w:p w14:paraId="67DEF05D" w14:textId="77777777" w:rsidR="00167590" w:rsidRDefault="00167590" w:rsidP="005D77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F11FC"/>
    <w:multiLevelType w:val="hybridMultilevel"/>
    <w:tmpl w:val="3AA09168"/>
    <w:lvl w:ilvl="0" w:tplc="AE08050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168C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966E1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1C1C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B4001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421BF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CA3F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0006B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98C7E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4C2BFD"/>
    <w:multiLevelType w:val="hybridMultilevel"/>
    <w:tmpl w:val="6AE66D12"/>
    <w:lvl w:ilvl="0" w:tplc="A42EF4B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CEBD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84E0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6278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74F8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36F7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54B9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BC235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5ABE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012"/>
    <w:rsid w:val="000A1012"/>
    <w:rsid w:val="00167590"/>
    <w:rsid w:val="005D773B"/>
    <w:rsid w:val="00B30528"/>
    <w:rsid w:val="00F8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2DB14"/>
  <w15:docId w15:val="{F533A4B6-638B-4170-9EF2-3D19D145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F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7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73B"/>
    <w:rPr>
      <w:rFonts w:ascii="Segoe UI" w:eastAsia="Arial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5D773B"/>
    <w:pPr>
      <w:spacing w:after="0" w:line="240" w:lineRule="auto"/>
    </w:pPr>
    <w:rPr>
      <w:rFonts w:ascii="Arial" w:eastAsia="Arial" w:hAnsi="Arial" w:cs="Arial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Clarey Liow</dc:creator>
  <cp:keywords/>
  <cp:lastModifiedBy>Chester Low</cp:lastModifiedBy>
  <cp:revision>3</cp:revision>
  <dcterms:created xsi:type="dcterms:W3CDTF">2021-09-15T03:54:00Z</dcterms:created>
  <dcterms:modified xsi:type="dcterms:W3CDTF">2021-09-27T01:53:00Z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TEO_Chye_Heng@caas.gov.sg</vt:lpwstr>
  </property>
  <property fmtid="{D5CDD505-2E9C-101B-9397-08002B2CF9AE}" pid="5" name="MSIP_Label_3f9331f7-95a2-472a-92bc-d73219eb516b_SetDate">
    <vt:lpwstr>2021-09-15T03:53:47.3815382Z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1b62cc86-a595-432c-9305-b12ce3d51316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TEO_Chye_Heng@caas.gov.sg</vt:lpwstr>
  </property>
  <property fmtid="{D5CDD505-2E9C-101B-9397-08002B2CF9AE}" pid="13" name="MSIP_Label_4f288355-fb4c-44cd-b9ca-40cfc2aee5f8_SetDate">
    <vt:lpwstr>2021-09-15T03:53:47.3815382Z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1b62cc86-a595-432c-9305-b12ce3d51316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